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F1A" w:rsidRDefault="005A7B37" w:rsidP="005A7B37">
      <w:pPr>
        <w:shd w:val="clear" w:color="auto" w:fill="FFFFFF"/>
        <w:tabs>
          <w:tab w:val="left" w:pos="902"/>
        </w:tabs>
        <w:ind w:right="38"/>
        <w:jc w:val="right"/>
        <w:rPr>
          <w:color w:val="000000"/>
        </w:rPr>
      </w:pPr>
      <w:r>
        <w:rPr>
          <w:color w:val="000000"/>
        </w:rPr>
        <w:t xml:space="preserve">Приложение № </w:t>
      </w:r>
      <w:r w:rsidR="00720527">
        <w:rPr>
          <w:color w:val="000000"/>
        </w:rPr>
        <w:t>1 к документации</w:t>
      </w:r>
    </w:p>
    <w:p w:rsidR="005A7B37" w:rsidRDefault="00B80F1A" w:rsidP="005A7B37">
      <w:pPr>
        <w:shd w:val="clear" w:color="auto" w:fill="FFFFFF"/>
        <w:tabs>
          <w:tab w:val="left" w:pos="902"/>
        </w:tabs>
        <w:ind w:right="38"/>
        <w:jc w:val="right"/>
        <w:rPr>
          <w:color w:val="000000"/>
        </w:rPr>
      </w:pPr>
      <w:r>
        <w:rPr>
          <w:color w:val="000000"/>
        </w:rPr>
        <w:t xml:space="preserve"> по анализу предложений </w:t>
      </w:r>
    </w:p>
    <w:p w:rsidR="005A7B37" w:rsidRDefault="005A7B37" w:rsidP="005A7B37">
      <w:pPr>
        <w:shd w:val="clear" w:color="auto" w:fill="FFFFFF"/>
        <w:tabs>
          <w:tab w:val="left" w:pos="902"/>
        </w:tabs>
        <w:ind w:right="38"/>
        <w:jc w:val="center"/>
        <w:rPr>
          <w:color w:val="000000"/>
        </w:rPr>
      </w:pPr>
    </w:p>
    <w:p w:rsidR="005A7B37" w:rsidRPr="005A7B37" w:rsidRDefault="005A7B37" w:rsidP="005A7B37">
      <w:pPr>
        <w:shd w:val="clear" w:color="auto" w:fill="FFFFFF"/>
        <w:tabs>
          <w:tab w:val="left" w:pos="902"/>
        </w:tabs>
        <w:ind w:right="38"/>
        <w:jc w:val="center"/>
        <w:rPr>
          <w:b/>
          <w:color w:val="000000"/>
        </w:rPr>
      </w:pPr>
      <w:r w:rsidRPr="005A7B37">
        <w:rPr>
          <w:b/>
          <w:color w:val="000000"/>
        </w:rPr>
        <w:t>ТЕХНИЧЕСКОЕ ЗАДАНИЕ</w:t>
      </w:r>
    </w:p>
    <w:p w:rsidR="005A7B37" w:rsidRPr="005A7B37" w:rsidRDefault="005A7B37" w:rsidP="005A7B37">
      <w:pPr>
        <w:shd w:val="clear" w:color="auto" w:fill="FFFFFF"/>
        <w:tabs>
          <w:tab w:val="left" w:pos="902"/>
        </w:tabs>
        <w:ind w:right="38"/>
        <w:jc w:val="center"/>
        <w:rPr>
          <w:b/>
          <w:color w:val="000000"/>
        </w:rPr>
      </w:pPr>
    </w:p>
    <w:p w:rsidR="00EA13FB" w:rsidRDefault="005A7B37" w:rsidP="005A7B37">
      <w:pPr>
        <w:jc w:val="center"/>
        <w:rPr>
          <w:b/>
        </w:rPr>
      </w:pPr>
      <w:r w:rsidRPr="005A7B37">
        <w:rPr>
          <w:b/>
        </w:rPr>
        <w:t>Техническое обслуживание аналитического оборудования для выполнения хроматографических анализов ООО «ИЦ «Иркутскэнерго»</w:t>
      </w:r>
    </w:p>
    <w:p w:rsidR="005A7B37" w:rsidRDefault="005A7B37" w:rsidP="005A7B37">
      <w:pPr>
        <w:jc w:val="center"/>
        <w:rPr>
          <w:b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1701"/>
        <w:gridCol w:w="1559"/>
        <w:gridCol w:w="1808"/>
      </w:tblGrid>
      <w:tr w:rsidR="005A7B37" w:rsidRPr="005A7B37" w:rsidTr="005A7B37">
        <w:tc>
          <w:tcPr>
            <w:tcW w:w="4503" w:type="dxa"/>
          </w:tcPr>
          <w:p w:rsidR="005A7B37" w:rsidRPr="005A7B37" w:rsidRDefault="005A7B37" w:rsidP="005A7B37">
            <w:pPr>
              <w:jc w:val="center"/>
            </w:pPr>
            <w:r w:rsidRPr="005A7B37">
              <w:t>Наименование услуг</w:t>
            </w:r>
          </w:p>
        </w:tc>
        <w:tc>
          <w:tcPr>
            <w:tcW w:w="1701" w:type="dxa"/>
          </w:tcPr>
          <w:p w:rsidR="005A7B37" w:rsidRPr="005A7B37" w:rsidRDefault="005A7B37" w:rsidP="005A7B37">
            <w:pPr>
              <w:jc w:val="center"/>
            </w:pPr>
            <w:r w:rsidRPr="005A7B37">
              <w:t>Количество (объем) услуг</w:t>
            </w:r>
          </w:p>
        </w:tc>
        <w:tc>
          <w:tcPr>
            <w:tcW w:w="1559" w:type="dxa"/>
          </w:tcPr>
          <w:p w:rsidR="005A7B37" w:rsidRPr="005A7B37" w:rsidRDefault="005A7B37" w:rsidP="005A7B37">
            <w:pPr>
              <w:jc w:val="center"/>
            </w:pPr>
            <w:r w:rsidRPr="005A7B37">
              <w:t>Периодичность оказания услуг</w:t>
            </w:r>
          </w:p>
        </w:tc>
        <w:tc>
          <w:tcPr>
            <w:tcW w:w="1808" w:type="dxa"/>
          </w:tcPr>
          <w:p w:rsidR="005A7B37" w:rsidRPr="005A7B37" w:rsidRDefault="005A7B37" w:rsidP="005A7B37">
            <w:pPr>
              <w:jc w:val="center"/>
            </w:pPr>
            <w:r w:rsidRPr="005A7B37">
              <w:t>Период оказания услуг</w:t>
            </w:r>
          </w:p>
        </w:tc>
      </w:tr>
      <w:tr w:rsidR="005A7B37" w:rsidRPr="005A7B37" w:rsidTr="005A7B37">
        <w:tc>
          <w:tcPr>
            <w:tcW w:w="4503" w:type="dxa"/>
          </w:tcPr>
          <w:p w:rsidR="005A7B37" w:rsidRPr="005A7B37" w:rsidRDefault="005A7B37" w:rsidP="005A7B37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5A7B37" w:rsidRPr="005A7B37" w:rsidRDefault="005A7B37" w:rsidP="005A7B37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5A7B37" w:rsidRPr="005A7B37" w:rsidRDefault="005A7B37" w:rsidP="005A7B37">
            <w:pPr>
              <w:jc w:val="center"/>
            </w:pPr>
            <w:r>
              <w:t>3</w:t>
            </w:r>
          </w:p>
        </w:tc>
        <w:tc>
          <w:tcPr>
            <w:tcW w:w="1808" w:type="dxa"/>
          </w:tcPr>
          <w:p w:rsidR="005A7B37" w:rsidRPr="005A7B37" w:rsidRDefault="005A7B37" w:rsidP="005A7B37">
            <w:pPr>
              <w:jc w:val="center"/>
            </w:pPr>
            <w:r>
              <w:t>4</w:t>
            </w:r>
          </w:p>
        </w:tc>
      </w:tr>
      <w:tr w:rsidR="005A7B37" w:rsidRPr="005A7B37" w:rsidTr="005A7B37">
        <w:tc>
          <w:tcPr>
            <w:tcW w:w="4503" w:type="dxa"/>
          </w:tcPr>
          <w:p w:rsidR="005A7B37" w:rsidRPr="005A7B37" w:rsidRDefault="005A7B37" w:rsidP="00893110">
            <w:r>
              <w:t xml:space="preserve">Поддержание </w:t>
            </w:r>
            <w:r w:rsidR="00A16493">
              <w:t xml:space="preserve">газовых </w:t>
            </w:r>
            <w:r>
              <w:t>хроматограф</w:t>
            </w:r>
            <w:r w:rsidR="0066699C">
              <w:t>ических комплексов</w:t>
            </w:r>
            <w:r>
              <w:t xml:space="preserve"> типа ГАЛС-311; </w:t>
            </w:r>
            <w:proofErr w:type="spellStart"/>
            <w:r>
              <w:t>Хромос</w:t>
            </w:r>
            <w:proofErr w:type="spellEnd"/>
            <w:r>
              <w:t xml:space="preserve"> ГХ-1000 в работоспособном состоянии</w:t>
            </w:r>
            <w:r w:rsidR="0066699C">
              <w:t xml:space="preserve">, в соответствии с </w:t>
            </w:r>
            <w:r w:rsidR="00893110">
              <w:t xml:space="preserve">требованиями </w:t>
            </w:r>
            <w:r w:rsidR="0066699C">
              <w:t>Методик</w:t>
            </w:r>
            <w:r w:rsidR="00893110">
              <w:t>и</w:t>
            </w:r>
            <w:r w:rsidR="0066699C">
              <w:t xml:space="preserve"> поверки. </w:t>
            </w:r>
          </w:p>
        </w:tc>
        <w:tc>
          <w:tcPr>
            <w:tcW w:w="1701" w:type="dxa"/>
          </w:tcPr>
          <w:p w:rsidR="005A7B37" w:rsidRPr="005A7B37" w:rsidRDefault="007C1439" w:rsidP="005A7B37">
            <w:pPr>
              <w:jc w:val="center"/>
            </w:pPr>
            <w:r>
              <w:t>8</w:t>
            </w:r>
          </w:p>
        </w:tc>
        <w:tc>
          <w:tcPr>
            <w:tcW w:w="1559" w:type="dxa"/>
          </w:tcPr>
          <w:p w:rsidR="005A7B37" w:rsidRPr="005A7B37" w:rsidRDefault="00C36098" w:rsidP="005A7B37">
            <w:pPr>
              <w:jc w:val="center"/>
            </w:pPr>
            <w:r>
              <w:t>один</w:t>
            </w:r>
            <w:r w:rsidR="005A7B37">
              <w:t xml:space="preserve"> раз в квартал</w:t>
            </w:r>
          </w:p>
        </w:tc>
        <w:tc>
          <w:tcPr>
            <w:tcW w:w="1808" w:type="dxa"/>
          </w:tcPr>
          <w:p w:rsidR="00C36098" w:rsidRDefault="005A7B37" w:rsidP="00C36098">
            <w:r>
              <w:t>2</w:t>
            </w:r>
            <w:r w:rsidR="00C36098">
              <w:t>÷</w:t>
            </w:r>
            <w:r>
              <w:t>4 квартал</w:t>
            </w:r>
            <w:r w:rsidR="00C36098">
              <w:t>ы</w:t>
            </w:r>
            <w:r>
              <w:t xml:space="preserve"> 202</w:t>
            </w:r>
            <w:r w:rsidR="00F24F1A">
              <w:t>4</w:t>
            </w:r>
            <w:r>
              <w:t>г.</w:t>
            </w:r>
            <w:r w:rsidR="007C1439">
              <w:t xml:space="preserve">; </w:t>
            </w:r>
          </w:p>
          <w:p w:rsidR="00C36098" w:rsidRDefault="007C1439" w:rsidP="00C36098">
            <w:r>
              <w:t>1</w:t>
            </w:r>
            <w:r w:rsidR="00C36098">
              <w:t>÷</w:t>
            </w:r>
            <w:r>
              <w:t>4 квартал</w:t>
            </w:r>
            <w:r w:rsidR="00C36098">
              <w:t>ы</w:t>
            </w:r>
            <w:r>
              <w:t xml:space="preserve"> 202</w:t>
            </w:r>
            <w:r w:rsidR="00F511BF">
              <w:t>5</w:t>
            </w:r>
            <w:r>
              <w:t>г.</w:t>
            </w:r>
            <w:r w:rsidR="006B21A5">
              <w:t xml:space="preserve">; </w:t>
            </w:r>
          </w:p>
          <w:p w:rsidR="005A7B37" w:rsidRPr="00C36098" w:rsidRDefault="006B21A5" w:rsidP="00F511BF">
            <w:r>
              <w:t>1 квартал 202</w:t>
            </w:r>
            <w:r w:rsidR="00F511BF">
              <w:t>6</w:t>
            </w:r>
            <w:r w:rsidR="00C36098">
              <w:t>г.</w:t>
            </w:r>
          </w:p>
        </w:tc>
      </w:tr>
    </w:tbl>
    <w:p w:rsidR="005A7B37" w:rsidRDefault="005A7B37" w:rsidP="005A7B37">
      <w:pPr>
        <w:jc w:val="center"/>
        <w:rPr>
          <w:b/>
        </w:rPr>
      </w:pPr>
    </w:p>
    <w:p w:rsidR="002A1160" w:rsidRPr="00F24F1A" w:rsidRDefault="002A1160" w:rsidP="00C36098">
      <w:pPr>
        <w:jc w:val="both"/>
      </w:pPr>
      <w:r w:rsidRPr="002A1160">
        <w:rPr>
          <w:b/>
        </w:rPr>
        <w:t>Заказчик:</w:t>
      </w:r>
      <w:r w:rsidRPr="002A1160">
        <w:t xml:space="preserve"> Общество с ограниченной ответственностью «Инженерный центр «Иркутскэнерго»</w:t>
      </w:r>
    </w:p>
    <w:p w:rsidR="002A1160" w:rsidRDefault="002A1160" w:rsidP="00C36098">
      <w:pPr>
        <w:jc w:val="both"/>
      </w:pPr>
    </w:p>
    <w:p w:rsidR="002A1160" w:rsidRPr="002A1160" w:rsidRDefault="002A1160" w:rsidP="00C36098">
      <w:pPr>
        <w:jc w:val="both"/>
        <w:rPr>
          <w:b/>
        </w:rPr>
      </w:pPr>
      <w:r w:rsidRPr="002A1160">
        <w:rPr>
          <w:b/>
        </w:rPr>
        <w:t>Место нахождения объекта:</w:t>
      </w:r>
    </w:p>
    <w:p w:rsidR="002A1160" w:rsidRDefault="002A1160" w:rsidP="00C36098">
      <w:pPr>
        <w:pStyle w:val="a4"/>
        <w:numPr>
          <w:ilvl w:val="0"/>
          <w:numId w:val="1"/>
        </w:numPr>
        <w:jc w:val="both"/>
      </w:pPr>
      <w:r>
        <w:t>664043, г. Иркутск, бул. Рябикова,</w:t>
      </w:r>
      <w:r w:rsidR="001E4FBB">
        <w:t xml:space="preserve"> </w:t>
      </w:r>
      <w:r>
        <w:t>67, Ново-Иркутская ТЭЦ, производственно-админ</w:t>
      </w:r>
      <w:r w:rsidR="000361F1">
        <w:t>и</w:t>
      </w:r>
      <w:r>
        <w:t>стративное здание №</w:t>
      </w:r>
      <w:r w:rsidR="00902E90">
        <w:t xml:space="preserve"> </w:t>
      </w:r>
      <w:r>
        <w:t>2, каб.3</w:t>
      </w:r>
      <w:r w:rsidR="00B00A6B">
        <w:t>,</w:t>
      </w:r>
      <w:r>
        <w:t xml:space="preserve"> </w:t>
      </w:r>
      <w:r w:rsidR="00B00A6B">
        <w:t>Группа хроматографии СДЭО.</w:t>
      </w:r>
    </w:p>
    <w:p w:rsidR="00B00A6B" w:rsidRDefault="00B00A6B" w:rsidP="00C36098">
      <w:pPr>
        <w:pStyle w:val="a4"/>
        <w:jc w:val="both"/>
      </w:pPr>
    </w:p>
    <w:p w:rsidR="00AB6450" w:rsidRDefault="002A1160" w:rsidP="00C36098">
      <w:pPr>
        <w:jc w:val="both"/>
        <w:rPr>
          <w:b/>
        </w:rPr>
      </w:pPr>
      <w:r w:rsidRPr="002A1160">
        <w:rPr>
          <w:b/>
        </w:rPr>
        <w:t>Описание работ, характеристики, требования к качеству работ и объем выполняемых работ:</w:t>
      </w:r>
      <w:r w:rsidR="001A37CC">
        <w:rPr>
          <w:b/>
        </w:rPr>
        <w:t xml:space="preserve"> </w:t>
      </w:r>
    </w:p>
    <w:p w:rsidR="002A1160" w:rsidRDefault="001A37CC" w:rsidP="00C36098">
      <w:pPr>
        <w:jc w:val="both"/>
      </w:pPr>
      <w:r w:rsidRPr="001A37CC">
        <w:t>техническим</w:t>
      </w:r>
      <w:r>
        <w:t xml:space="preserve"> заданием предусматривается: по месту нахождения Заказчика проведение Исполнителем технического обслуживания аналитического оборудования для выполнения хроматографических анализов путем поддержания характеристик хроматографов (шумы, дрейф, предел детектирования, предел обнаружения, сходимость параллельных анализов, относительное</w:t>
      </w:r>
      <w:r w:rsidR="000361F1">
        <w:t xml:space="preserve"> </w:t>
      </w:r>
      <w:r>
        <w:t>среднее квадратичное отклонение и</w:t>
      </w:r>
      <w:r w:rsidR="000361F1">
        <w:t xml:space="preserve"> </w:t>
      </w:r>
      <w:r>
        <w:t>др.</w:t>
      </w:r>
      <w:r w:rsidR="00B00A6B">
        <w:t>)</w:t>
      </w:r>
      <w:r>
        <w:t xml:space="preserve"> </w:t>
      </w:r>
      <w:r w:rsidR="0066699C">
        <w:t>в</w:t>
      </w:r>
      <w:r>
        <w:t xml:space="preserve"> соответствии со значениями, указанными в «П</w:t>
      </w:r>
      <w:r w:rsidR="00BC5C60">
        <w:t>а</w:t>
      </w:r>
      <w:r>
        <w:t>спорте» и «Методике поверки</w:t>
      </w:r>
      <w:r w:rsidR="00BC5C60">
        <w:t>»</w:t>
      </w:r>
      <w:r>
        <w:t xml:space="preserve"> хроматографов.</w:t>
      </w:r>
    </w:p>
    <w:p w:rsidR="001A37CC" w:rsidRDefault="00B00A6B" w:rsidP="00C36098">
      <w:pPr>
        <w:jc w:val="both"/>
      </w:pPr>
      <w:r>
        <w:t xml:space="preserve">        </w:t>
      </w:r>
      <w:r w:rsidR="001A37CC">
        <w:t>Услуги должны оказываться в соответствии с требованиями раздела Техническое обслуживание «Руководства по эксплуатации» хроматографов квалифицированным персоналом, прошедшим специальную подготовку.</w:t>
      </w:r>
    </w:p>
    <w:p w:rsidR="00BC5C60" w:rsidRDefault="00B00A6B" w:rsidP="00C36098">
      <w:pPr>
        <w:jc w:val="both"/>
      </w:pPr>
      <w:r>
        <w:t xml:space="preserve">        </w:t>
      </w:r>
      <w:r w:rsidR="00BC5C60">
        <w:t>Срок оказания услуг: начало с момента заключения Договора по 31.</w:t>
      </w:r>
      <w:r w:rsidR="006B21A5">
        <w:t>03</w:t>
      </w:r>
      <w:r w:rsidR="00BC5C60">
        <w:t>.202</w:t>
      </w:r>
      <w:r w:rsidR="00F511BF">
        <w:t>6</w:t>
      </w:r>
      <w:r w:rsidR="00BC5C60">
        <w:t xml:space="preserve"> г.</w:t>
      </w:r>
    </w:p>
    <w:p w:rsidR="00BC5C60" w:rsidRDefault="00BC5C60" w:rsidP="00C36098">
      <w:pPr>
        <w:jc w:val="both"/>
      </w:pPr>
    </w:p>
    <w:p w:rsidR="00BC5C60" w:rsidRDefault="00BC5C60" w:rsidP="00C36098">
      <w:pPr>
        <w:jc w:val="both"/>
      </w:pPr>
      <w:r w:rsidRPr="00BC5C60">
        <w:rPr>
          <w:b/>
        </w:rPr>
        <w:t>График оказания услуг:</w:t>
      </w:r>
      <w:r>
        <w:rPr>
          <w:b/>
        </w:rPr>
        <w:t xml:space="preserve"> </w:t>
      </w:r>
      <w:r w:rsidRPr="00BC5C60">
        <w:t>в соответствии</w:t>
      </w:r>
      <w:r>
        <w:t xml:space="preserve"> с Техническим заданием.</w:t>
      </w:r>
    </w:p>
    <w:p w:rsidR="00BC5C60" w:rsidRDefault="00BC5C60" w:rsidP="00C36098">
      <w:pPr>
        <w:jc w:val="both"/>
      </w:pPr>
    </w:p>
    <w:p w:rsidR="00BC5C60" w:rsidRPr="00BC5C60" w:rsidRDefault="00BC5C60" w:rsidP="00C36098">
      <w:pPr>
        <w:jc w:val="both"/>
        <w:rPr>
          <w:b/>
        </w:rPr>
      </w:pPr>
      <w:r>
        <w:t>-</w:t>
      </w:r>
      <w:r w:rsidR="00AB6450">
        <w:t xml:space="preserve"> </w:t>
      </w:r>
      <w:r>
        <w:t>Качество выполненных Исполнителем услуг должно соответствовать требова</w:t>
      </w:r>
      <w:bookmarkStart w:id="0" w:name="_GoBack"/>
      <w:bookmarkEnd w:id="0"/>
      <w:r>
        <w:t xml:space="preserve">ниям технической документации по </w:t>
      </w:r>
      <w:r w:rsidR="000361F1">
        <w:t>о</w:t>
      </w:r>
      <w:r>
        <w:t>б</w:t>
      </w:r>
      <w:r w:rsidR="000361F1">
        <w:t>ъекту, а также нормам и требованиям, предусмотренным нормативными правовыми актами РФ.</w:t>
      </w:r>
    </w:p>
    <w:p w:rsidR="001A37CC" w:rsidRDefault="001A37CC" w:rsidP="00C36098">
      <w:pPr>
        <w:jc w:val="both"/>
        <w:rPr>
          <w:b/>
        </w:rPr>
      </w:pPr>
    </w:p>
    <w:p w:rsidR="00B80F1A" w:rsidRDefault="00B80F1A" w:rsidP="00B80F1A">
      <w:pPr>
        <w:rPr>
          <w:color w:val="000000"/>
        </w:rPr>
      </w:pPr>
    </w:p>
    <w:p w:rsidR="00B80F1A" w:rsidRPr="00B43028" w:rsidRDefault="00B80F1A" w:rsidP="00B80F1A">
      <w:pPr>
        <w:jc w:val="both"/>
      </w:pPr>
      <w:r>
        <w:t>И. о. д</w:t>
      </w:r>
      <w:r w:rsidRPr="00B43028">
        <w:t>иректор</w:t>
      </w:r>
      <w:r>
        <w:t>а</w:t>
      </w:r>
    </w:p>
    <w:p w:rsidR="00B80F1A" w:rsidRDefault="00B80F1A" w:rsidP="00B80F1A">
      <w:pPr>
        <w:jc w:val="both"/>
      </w:pPr>
      <w:r w:rsidRPr="00B43028">
        <w:t>О</w:t>
      </w:r>
      <w:r>
        <w:t>ОО «ИЦ «Иркутскэнерго»</w:t>
      </w:r>
      <w:r>
        <w:tab/>
      </w:r>
      <w:r>
        <w:tab/>
        <w:t>п/п                                                    О. И. Гаврилюк</w:t>
      </w:r>
    </w:p>
    <w:p w:rsidR="00B80F1A" w:rsidRDefault="00B80F1A" w:rsidP="00B80F1A">
      <w:pPr>
        <w:jc w:val="both"/>
      </w:pPr>
    </w:p>
    <w:p w:rsidR="00B80F1A" w:rsidRPr="00BC5C60" w:rsidRDefault="00B80F1A" w:rsidP="00C36098">
      <w:pPr>
        <w:jc w:val="both"/>
        <w:rPr>
          <w:b/>
        </w:rPr>
      </w:pPr>
    </w:p>
    <w:sectPr w:rsidR="00B80F1A" w:rsidRPr="00BC5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E802A0"/>
    <w:multiLevelType w:val="hybridMultilevel"/>
    <w:tmpl w:val="64407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B37"/>
    <w:rsid w:val="000361F1"/>
    <w:rsid w:val="00165099"/>
    <w:rsid w:val="001A37CC"/>
    <w:rsid w:val="001E4FBB"/>
    <w:rsid w:val="002A1160"/>
    <w:rsid w:val="005A7B37"/>
    <w:rsid w:val="0066699C"/>
    <w:rsid w:val="00693B8F"/>
    <w:rsid w:val="006B21A5"/>
    <w:rsid w:val="00720527"/>
    <w:rsid w:val="007C1439"/>
    <w:rsid w:val="00893110"/>
    <w:rsid w:val="008C070C"/>
    <w:rsid w:val="00902E90"/>
    <w:rsid w:val="009A37E7"/>
    <w:rsid w:val="00A16493"/>
    <w:rsid w:val="00AB6450"/>
    <w:rsid w:val="00B00A6B"/>
    <w:rsid w:val="00B80F1A"/>
    <w:rsid w:val="00BC5C60"/>
    <w:rsid w:val="00C36098"/>
    <w:rsid w:val="00EA13FB"/>
    <w:rsid w:val="00F24F1A"/>
    <w:rsid w:val="00F5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C68E8"/>
  <w15:docId w15:val="{20C1BA88-C3C5-4D06-9019-6EAB9B2EA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7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A11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1101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ic irkutskenergo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Грищенко Светлана Борисовна</dc:creator>
  <cp:keywords/>
  <dc:description/>
  <cp:lastModifiedBy>Brenzey Yuliya</cp:lastModifiedBy>
  <cp:revision>11</cp:revision>
  <dcterms:created xsi:type="dcterms:W3CDTF">2022-03-31T06:15:00Z</dcterms:created>
  <dcterms:modified xsi:type="dcterms:W3CDTF">2024-04-18T06:36:00Z</dcterms:modified>
</cp:coreProperties>
</file>